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5D7D9" w14:textId="77777777" w:rsidR="006B5926" w:rsidRPr="004E107E" w:rsidRDefault="00E514EB" w:rsidP="005E1DB9">
      <w:pPr>
        <w:jc w:val="center"/>
        <w:rPr>
          <w:rFonts w:ascii="Arial" w:hAnsi="Arial" w:cs="Arial"/>
          <w:sz w:val="22"/>
          <w:szCs w:val="22"/>
          <w:lang w:val="lt-LT"/>
        </w:rPr>
      </w:pPr>
      <w:r w:rsidRPr="004E107E">
        <w:rPr>
          <w:rFonts w:ascii="Arial" w:hAnsi="Arial" w:cs="Arial"/>
          <w:b/>
          <w:sz w:val="22"/>
          <w:szCs w:val="22"/>
          <w:lang w:val="lt-LT"/>
        </w:rPr>
        <w:t>Garbės</w:t>
      </w:r>
      <w:r w:rsidR="006B5926" w:rsidRPr="004E107E">
        <w:rPr>
          <w:rFonts w:ascii="Arial" w:hAnsi="Arial" w:cs="Arial"/>
          <w:b/>
          <w:sz w:val="22"/>
          <w:szCs w:val="22"/>
          <w:lang w:val="lt-LT"/>
        </w:rPr>
        <w:t xml:space="preserve"> deklaracija </w:t>
      </w:r>
      <w:r w:rsidR="006B5926" w:rsidRPr="004E107E">
        <w:rPr>
          <w:rFonts w:ascii="Arial" w:hAnsi="Arial" w:cs="Arial"/>
          <w:b/>
          <w:sz w:val="22"/>
          <w:szCs w:val="22"/>
          <w:lang w:val="lt-LT"/>
        </w:rPr>
        <w:br/>
        <w:t>dėl</w:t>
      </w:r>
      <w:r w:rsidR="005E1DB9">
        <w:rPr>
          <w:rFonts w:ascii="Arial" w:hAnsi="Arial" w:cs="Arial"/>
          <w:sz w:val="22"/>
          <w:szCs w:val="22"/>
          <w:lang w:val="lt-LT"/>
        </w:rPr>
        <w:t xml:space="preserve"> </w:t>
      </w:r>
      <w:r w:rsidRPr="004E107E">
        <w:rPr>
          <w:rFonts w:ascii="Arial" w:hAnsi="Arial" w:cs="Arial"/>
          <w:b/>
          <w:sz w:val="22"/>
          <w:szCs w:val="22"/>
          <w:lang w:val="lt-LT"/>
        </w:rPr>
        <w:t xml:space="preserve">nekylančio </w:t>
      </w:r>
      <w:r w:rsidR="006B5926" w:rsidRPr="004E107E">
        <w:rPr>
          <w:rFonts w:ascii="Arial" w:hAnsi="Arial" w:cs="Arial"/>
          <w:b/>
          <w:sz w:val="22"/>
          <w:szCs w:val="22"/>
          <w:lang w:val="lt-LT"/>
        </w:rPr>
        <w:t xml:space="preserve">interesų konflikto </w:t>
      </w:r>
      <w:r w:rsidRPr="004E107E">
        <w:rPr>
          <w:rFonts w:ascii="Arial" w:hAnsi="Arial" w:cs="Arial"/>
          <w:b/>
          <w:sz w:val="22"/>
          <w:szCs w:val="22"/>
          <w:lang w:val="lt-LT"/>
        </w:rPr>
        <w:t xml:space="preserve">ir atmetimo kriterijų </w:t>
      </w:r>
      <w:r w:rsidR="001F1CDA" w:rsidRPr="004E107E">
        <w:rPr>
          <w:rFonts w:ascii="Arial" w:hAnsi="Arial" w:cs="Arial"/>
          <w:b/>
          <w:sz w:val="22"/>
          <w:szCs w:val="22"/>
          <w:lang w:val="lt-LT"/>
        </w:rPr>
        <w:t xml:space="preserve">nebuvimo </w:t>
      </w:r>
    </w:p>
    <w:p w14:paraId="19B67148" w14:textId="77777777" w:rsidR="00E514EB" w:rsidRPr="004E107E" w:rsidRDefault="00E514EB" w:rsidP="00E514EB">
      <w:pPr>
        <w:jc w:val="center"/>
        <w:rPr>
          <w:rFonts w:ascii="Arial" w:hAnsi="Arial" w:cs="Arial"/>
          <w:sz w:val="22"/>
          <w:szCs w:val="22"/>
          <w:lang w:val="lt-LT"/>
        </w:rPr>
      </w:pPr>
    </w:p>
    <w:p w14:paraId="07249BA5" w14:textId="77777777" w:rsidR="006B5926" w:rsidRPr="004E107E" w:rsidRDefault="00E514EB">
      <w:pPr>
        <w:spacing w:before="40" w:after="40"/>
        <w:jc w:val="both"/>
        <w:rPr>
          <w:rFonts w:ascii="Arial" w:hAnsi="Arial" w:cs="Arial"/>
          <w:sz w:val="22"/>
          <w:szCs w:val="22"/>
          <w:lang w:val="lt-LT"/>
        </w:rPr>
      </w:pPr>
      <w:r w:rsidRPr="004E107E">
        <w:rPr>
          <w:rFonts w:ascii="Arial" w:hAnsi="Arial" w:cs="Arial"/>
          <w:sz w:val="22"/>
          <w:szCs w:val="22"/>
          <w:lang w:val="lt-LT"/>
        </w:rPr>
        <w:t>Aš, toliau pasirašęs</w:t>
      </w:r>
      <w:r w:rsidR="006B5926" w:rsidRPr="004E107E">
        <w:rPr>
          <w:rFonts w:ascii="Arial" w:hAnsi="Arial" w:cs="Arial"/>
          <w:sz w:val="22"/>
          <w:szCs w:val="22"/>
          <w:lang w:val="lt-LT"/>
        </w:rPr>
        <w:t>(-</w:t>
      </w:r>
      <w:proofErr w:type="spellStart"/>
      <w:r w:rsidR="006B5926" w:rsidRPr="004E107E">
        <w:rPr>
          <w:rFonts w:ascii="Arial" w:hAnsi="Arial" w:cs="Arial"/>
          <w:sz w:val="22"/>
          <w:szCs w:val="22"/>
          <w:lang w:val="lt-LT"/>
        </w:rPr>
        <w:t>iusi</w:t>
      </w:r>
      <w:proofErr w:type="spellEnd"/>
      <w:r w:rsidR="006B5926" w:rsidRPr="004E107E">
        <w:rPr>
          <w:rFonts w:ascii="Arial" w:hAnsi="Arial" w:cs="Arial"/>
          <w:sz w:val="22"/>
          <w:szCs w:val="22"/>
          <w:lang w:val="lt-LT"/>
        </w:rPr>
        <w:t xml:space="preserve">) </w:t>
      </w:r>
      <w:r w:rsidR="006B5926" w:rsidRPr="004B6794">
        <w:rPr>
          <w:rFonts w:ascii="Arial" w:hAnsi="Arial" w:cs="Arial"/>
          <w:i/>
          <w:sz w:val="22"/>
          <w:szCs w:val="22"/>
          <w:lang w:val="lt-LT"/>
        </w:rPr>
        <w:t>[</w:t>
      </w:r>
      <w:r w:rsidRPr="004B6794">
        <w:rPr>
          <w:rFonts w:ascii="Arial" w:hAnsi="Arial" w:cs="Arial"/>
          <w:i/>
          <w:sz w:val="22"/>
          <w:szCs w:val="22"/>
          <w:lang w:val="lt-LT"/>
        </w:rPr>
        <w:t xml:space="preserve">įrašyti </w:t>
      </w:r>
      <w:r w:rsidR="006B5926" w:rsidRPr="004B6794">
        <w:rPr>
          <w:rFonts w:ascii="Arial" w:hAnsi="Arial" w:cs="Arial"/>
          <w:i/>
          <w:sz w:val="22"/>
          <w:szCs w:val="22"/>
          <w:lang w:val="lt-LT"/>
        </w:rPr>
        <w:t>šią formą pasir</w:t>
      </w:r>
      <w:r w:rsidRPr="004B6794">
        <w:rPr>
          <w:rFonts w:ascii="Arial" w:hAnsi="Arial" w:cs="Arial"/>
          <w:i/>
          <w:sz w:val="22"/>
          <w:szCs w:val="22"/>
          <w:lang w:val="lt-LT"/>
        </w:rPr>
        <w:t>a</w:t>
      </w:r>
      <w:r w:rsidR="001F1CDA" w:rsidRPr="004B6794">
        <w:rPr>
          <w:rFonts w:ascii="Arial" w:hAnsi="Arial" w:cs="Arial"/>
          <w:i/>
          <w:sz w:val="22"/>
          <w:szCs w:val="22"/>
          <w:lang w:val="lt-LT"/>
        </w:rPr>
        <w:t>šanči</w:t>
      </w:r>
      <w:r w:rsidRPr="004B6794">
        <w:rPr>
          <w:rFonts w:ascii="Arial" w:hAnsi="Arial" w:cs="Arial"/>
          <w:i/>
          <w:sz w:val="22"/>
          <w:szCs w:val="22"/>
          <w:lang w:val="lt-LT"/>
        </w:rPr>
        <w:t>o asmens vardą ir pavardę</w:t>
      </w:r>
      <w:r w:rsidR="006B5926" w:rsidRPr="004B6794">
        <w:rPr>
          <w:rFonts w:ascii="Arial" w:hAnsi="Arial" w:cs="Arial"/>
          <w:i/>
          <w:sz w:val="22"/>
          <w:szCs w:val="22"/>
          <w:lang w:val="lt-LT"/>
        </w:rPr>
        <w:t>]</w:t>
      </w:r>
      <w:r w:rsidR="006B5926" w:rsidRPr="004B6794">
        <w:rPr>
          <w:rFonts w:ascii="Arial" w:hAnsi="Arial" w:cs="Arial"/>
          <w:sz w:val="22"/>
          <w:szCs w:val="22"/>
          <w:lang w:val="lt-LT"/>
        </w:rPr>
        <w:t>:</w:t>
      </w:r>
    </w:p>
    <w:p w14:paraId="2273BD2B" w14:textId="77777777" w:rsidR="006B5926" w:rsidRPr="004E107E" w:rsidRDefault="006B5926">
      <w:pPr>
        <w:numPr>
          <w:ilvl w:val="0"/>
          <w:numId w:val="18"/>
        </w:numPr>
        <w:tabs>
          <w:tab w:val="clear" w:pos="360"/>
          <w:tab w:val="num" w:pos="1080"/>
        </w:tabs>
        <w:spacing w:before="40" w:after="40"/>
        <w:ind w:left="1080"/>
        <w:jc w:val="both"/>
        <w:rPr>
          <w:rFonts w:ascii="Arial" w:hAnsi="Arial" w:cs="Arial"/>
          <w:sz w:val="22"/>
          <w:szCs w:val="22"/>
          <w:lang w:val="lt-LT"/>
        </w:rPr>
      </w:pPr>
      <w:r w:rsidRPr="004E107E">
        <w:rPr>
          <w:rFonts w:ascii="Arial" w:hAnsi="Arial" w:cs="Arial"/>
          <w:sz w:val="22"/>
          <w:szCs w:val="22"/>
          <w:lang w:val="lt-LT"/>
        </w:rPr>
        <w:t>savo vardu</w:t>
      </w:r>
      <w:r w:rsidRPr="004E107E">
        <w:rPr>
          <w:rFonts w:ascii="Arial" w:hAnsi="Arial" w:cs="Arial"/>
          <w:b/>
          <w:sz w:val="22"/>
          <w:szCs w:val="22"/>
          <w:lang w:val="lt-LT"/>
        </w:rPr>
        <w:t xml:space="preserve"> </w:t>
      </w:r>
      <w:r w:rsidRPr="004E107E">
        <w:rPr>
          <w:rFonts w:ascii="Arial" w:hAnsi="Arial" w:cs="Arial"/>
          <w:sz w:val="22"/>
          <w:szCs w:val="22"/>
          <w:lang w:val="lt-LT"/>
        </w:rPr>
        <w:t>(</w:t>
      </w:r>
      <w:r w:rsidRPr="004E107E">
        <w:rPr>
          <w:rFonts w:ascii="Arial" w:hAnsi="Arial" w:cs="Arial"/>
          <w:i/>
          <w:sz w:val="22"/>
          <w:szCs w:val="22"/>
          <w:lang w:val="lt-LT"/>
        </w:rPr>
        <w:t>jei ūkio subjektas yra fizinis asmuo arba deklaraciją teikia direktorius ar įgaliotas atstovauti, sprendimus priimti arba ūkio subjektą kontroliuoti asmuo</w:t>
      </w:r>
      <w:r w:rsidRPr="004E107E">
        <w:rPr>
          <w:rFonts w:ascii="Arial" w:hAnsi="Arial" w:cs="Arial"/>
          <w:sz w:val="22"/>
          <w:szCs w:val="22"/>
          <w:lang w:val="lt-LT"/>
        </w:rPr>
        <w:t xml:space="preserve">) </w:t>
      </w:r>
    </w:p>
    <w:p w14:paraId="4D2CE540" w14:textId="77777777" w:rsidR="006B5926" w:rsidRPr="004E107E" w:rsidRDefault="006B5926">
      <w:pPr>
        <w:spacing w:before="40" w:after="40"/>
        <w:ind w:left="720" w:firstLine="720"/>
        <w:jc w:val="both"/>
        <w:rPr>
          <w:rFonts w:ascii="Arial" w:hAnsi="Arial" w:cs="Arial"/>
          <w:sz w:val="22"/>
          <w:szCs w:val="22"/>
          <w:lang w:val="lt-LT"/>
        </w:rPr>
      </w:pPr>
      <w:r w:rsidRPr="004E107E">
        <w:rPr>
          <w:rFonts w:ascii="Arial" w:hAnsi="Arial" w:cs="Arial"/>
          <w:sz w:val="22"/>
          <w:szCs w:val="22"/>
          <w:lang w:val="lt-LT"/>
        </w:rPr>
        <w:t>arba</w:t>
      </w:r>
      <w:r w:rsidRPr="004E107E">
        <w:rPr>
          <w:rFonts w:ascii="Arial" w:hAnsi="Arial" w:cs="Arial"/>
          <w:sz w:val="22"/>
          <w:szCs w:val="22"/>
          <w:lang w:val="lt-LT"/>
        </w:rPr>
        <w:tab/>
      </w:r>
    </w:p>
    <w:p w14:paraId="4E639ECB" w14:textId="77777777" w:rsidR="006B5926" w:rsidRPr="004E107E" w:rsidRDefault="00E514EB" w:rsidP="00371520">
      <w:pPr>
        <w:numPr>
          <w:ilvl w:val="0"/>
          <w:numId w:val="18"/>
        </w:numPr>
        <w:tabs>
          <w:tab w:val="clear" w:pos="360"/>
          <w:tab w:val="num" w:pos="1080"/>
        </w:tabs>
        <w:spacing w:before="40" w:after="40"/>
        <w:ind w:left="1080"/>
        <w:jc w:val="both"/>
        <w:rPr>
          <w:rFonts w:ascii="Arial" w:hAnsi="Arial" w:cs="Arial"/>
          <w:i/>
          <w:sz w:val="22"/>
          <w:szCs w:val="22"/>
          <w:lang w:val="lt-LT"/>
        </w:rPr>
      </w:pPr>
      <w:r w:rsidRPr="004E107E">
        <w:rPr>
          <w:rFonts w:ascii="Arial" w:hAnsi="Arial" w:cs="Arial"/>
          <w:sz w:val="22"/>
          <w:szCs w:val="22"/>
          <w:lang w:val="lt-LT"/>
        </w:rPr>
        <w:t>atstovaujamas</w:t>
      </w:r>
      <w:r w:rsidR="006B5926" w:rsidRPr="004E107E">
        <w:rPr>
          <w:rFonts w:ascii="Arial" w:hAnsi="Arial" w:cs="Arial"/>
          <w:sz w:val="22"/>
          <w:szCs w:val="22"/>
          <w:lang w:val="lt-LT"/>
        </w:rPr>
        <w:t>(-a) (</w:t>
      </w:r>
      <w:r w:rsidR="006B5926" w:rsidRPr="004E107E">
        <w:rPr>
          <w:rFonts w:ascii="Arial" w:hAnsi="Arial" w:cs="Arial"/>
          <w:i/>
          <w:sz w:val="22"/>
          <w:szCs w:val="22"/>
          <w:lang w:val="lt-LT"/>
        </w:rPr>
        <w:t>jei ūkio subjektas yra juridinis asmuo)</w:t>
      </w:r>
    </w:p>
    <w:p w14:paraId="5ECFA3B7" w14:textId="77777777" w:rsidR="006B5926" w:rsidRPr="004E107E" w:rsidRDefault="006B5926">
      <w:pPr>
        <w:spacing w:before="40" w:after="40"/>
        <w:jc w:val="both"/>
        <w:rPr>
          <w:rFonts w:ascii="Arial" w:hAnsi="Arial" w:cs="Arial"/>
          <w:sz w:val="22"/>
          <w:szCs w:val="22"/>
          <w:lang w:val="lt-LT"/>
        </w:rPr>
      </w:pPr>
      <w:r w:rsidRPr="004E107E">
        <w:rPr>
          <w:rFonts w:ascii="Arial" w:hAnsi="Arial" w:cs="Arial"/>
          <w:sz w:val="22"/>
          <w:szCs w:val="22"/>
          <w:lang w:val="lt-LT"/>
        </w:rPr>
        <w:t xml:space="preserve">tikslus oficialus pavadinimas </w:t>
      </w:r>
      <w:r w:rsidRPr="004E107E">
        <w:rPr>
          <w:rFonts w:ascii="Arial" w:hAnsi="Arial" w:cs="Arial"/>
          <w:i/>
          <w:sz w:val="22"/>
          <w:szCs w:val="22"/>
          <w:lang w:val="lt-LT"/>
        </w:rPr>
        <w:t>(pildo tik juridinis asmuo):</w:t>
      </w:r>
    </w:p>
    <w:p w14:paraId="5EC898BE" w14:textId="77777777" w:rsidR="006B5926" w:rsidRPr="004E107E" w:rsidRDefault="006B5926">
      <w:pPr>
        <w:spacing w:before="40" w:after="40"/>
        <w:jc w:val="both"/>
        <w:rPr>
          <w:rFonts w:ascii="Arial" w:hAnsi="Arial" w:cs="Arial"/>
          <w:sz w:val="22"/>
          <w:szCs w:val="22"/>
          <w:lang w:val="lt-LT"/>
        </w:rPr>
      </w:pPr>
      <w:r w:rsidRPr="004E107E">
        <w:rPr>
          <w:rFonts w:ascii="Arial" w:hAnsi="Arial" w:cs="Arial"/>
          <w:sz w:val="22"/>
          <w:szCs w:val="22"/>
          <w:lang w:val="lt-LT"/>
        </w:rPr>
        <w:t xml:space="preserve">oficiali teisinė forma </w:t>
      </w:r>
      <w:r w:rsidRPr="004E107E">
        <w:rPr>
          <w:rFonts w:ascii="Arial" w:hAnsi="Arial" w:cs="Arial"/>
          <w:i/>
          <w:sz w:val="22"/>
          <w:szCs w:val="22"/>
          <w:lang w:val="lt-LT"/>
        </w:rPr>
        <w:t>(pildo tik juridinis asmuo):</w:t>
      </w:r>
    </w:p>
    <w:p w14:paraId="50989520" w14:textId="77777777" w:rsidR="006B5926" w:rsidRPr="004E107E" w:rsidRDefault="006B5926">
      <w:pPr>
        <w:spacing w:before="40" w:after="40"/>
        <w:jc w:val="both"/>
        <w:rPr>
          <w:rFonts w:ascii="Arial" w:hAnsi="Arial" w:cs="Arial"/>
          <w:sz w:val="22"/>
          <w:szCs w:val="22"/>
          <w:lang w:val="lt-LT"/>
        </w:rPr>
      </w:pPr>
      <w:r w:rsidRPr="004E107E">
        <w:rPr>
          <w:rFonts w:ascii="Arial" w:hAnsi="Arial" w:cs="Arial"/>
          <w:sz w:val="22"/>
          <w:szCs w:val="22"/>
          <w:lang w:val="lt-LT"/>
        </w:rPr>
        <w:t>tikslus oficialus adresas:</w:t>
      </w:r>
    </w:p>
    <w:p w14:paraId="089DE03E" w14:textId="77777777" w:rsidR="00371520" w:rsidRPr="004E107E" w:rsidRDefault="006B5926">
      <w:pPr>
        <w:spacing w:before="40" w:after="40"/>
        <w:jc w:val="both"/>
        <w:rPr>
          <w:rFonts w:ascii="Arial" w:hAnsi="Arial" w:cs="Arial"/>
          <w:sz w:val="22"/>
          <w:szCs w:val="22"/>
          <w:lang w:val="lt-LT"/>
        </w:rPr>
      </w:pPr>
      <w:r w:rsidRPr="004E107E">
        <w:rPr>
          <w:rFonts w:ascii="Arial" w:hAnsi="Arial" w:cs="Arial"/>
          <w:sz w:val="22"/>
          <w:szCs w:val="22"/>
          <w:lang w:val="lt-LT"/>
        </w:rPr>
        <w:t>PVM mokėtojo registracijos numeris:</w:t>
      </w:r>
    </w:p>
    <w:p w14:paraId="2BB0686A" w14:textId="77777777" w:rsidR="006B5926" w:rsidRPr="00FB7AFE" w:rsidRDefault="007F14FF">
      <w:pPr>
        <w:spacing w:before="40" w:after="40"/>
        <w:jc w:val="both"/>
        <w:rPr>
          <w:rFonts w:ascii="Arial" w:hAnsi="Arial" w:cs="Arial"/>
          <w:sz w:val="22"/>
          <w:szCs w:val="22"/>
          <w:lang w:val="lt-LT"/>
        </w:rPr>
      </w:pPr>
      <w:r>
        <w:rPr>
          <w:rFonts w:ascii="Arial" w:hAnsi="Arial" w:cs="Arial"/>
          <w:sz w:val="22"/>
          <w:szCs w:val="22"/>
          <w:lang w:val="lt-LT"/>
        </w:rPr>
        <w:t>P</w:t>
      </w:r>
      <w:r w:rsidR="006B5926" w:rsidRPr="004E107E">
        <w:rPr>
          <w:rFonts w:ascii="Arial" w:hAnsi="Arial" w:cs="Arial"/>
          <w:sz w:val="22"/>
          <w:szCs w:val="22"/>
          <w:lang w:val="lt-LT"/>
        </w:rPr>
        <w:t xml:space="preserve">atvirtinu, kad bendrovė ar </w:t>
      </w:r>
      <w:r w:rsidR="006B5926" w:rsidRPr="00FB7AFE">
        <w:rPr>
          <w:rFonts w:ascii="Arial" w:hAnsi="Arial" w:cs="Arial"/>
          <w:sz w:val="22"/>
          <w:szCs w:val="22"/>
          <w:lang w:val="lt-LT"/>
        </w:rPr>
        <w:t>organizacija, kuriai atstovauju:</w:t>
      </w:r>
    </w:p>
    <w:p w14:paraId="29A285B2" w14:textId="77777777" w:rsidR="006B5926" w:rsidRPr="00FB7AFE" w:rsidRDefault="006B5926">
      <w:pPr>
        <w:pStyle w:val="Text1"/>
        <w:numPr>
          <w:ilvl w:val="0"/>
          <w:numId w:val="17"/>
        </w:numPr>
        <w:spacing w:before="40" w:after="40"/>
        <w:rPr>
          <w:rFonts w:ascii="Arial" w:hAnsi="Arial" w:cs="Arial"/>
          <w:sz w:val="22"/>
          <w:szCs w:val="22"/>
          <w:lang w:val="lt-LT"/>
        </w:rPr>
      </w:pPr>
      <w:r w:rsidRPr="00FB7AFE">
        <w:rPr>
          <w:rFonts w:ascii="Arial" w:hAnsi="Arial" w:cs="Arial"/>
          <w:sz w:val="22"/>
          <w:szCs w:val="22"/>
          <w:lang w:val="lt-LT"/>
        </w:rPr>
        <w:t>nėra bankrutavusi arba likviduojama</w:t>
      </w:r>
      <w:r w:rsidR="00FB7AFE" w:rsidRPr="00FB7AFE">
        <w:rPr>
          <w:rFonts w:ascii="Arial" w:hAnsi="Arial" w:cs="Arial"/>
          <w:sz w:val="22"/>
          <w:szCs w:val="22"/>
          <w:lang w:val="lt-LT"/>
        </w:rPr>
        <w:t>,</w:t>
      </w:r>
      <w:r w:rsidRPr="00FB7AFE">
        <w:rPr>
          <w:rFonts w:ascii="Arial" w:hAnsi="Arial" w:cs="Arial"/>
          <w:sz w:val="22"/>
          <w:szCs w:val="22"/>
          <w:lang w:val="lt-LT"/>
        </w:rPr>
        <w:t xml:space="preserve"> nėra sudariusi </w:t>
      </w:r>
      <w:r w:rsidR="00FB7AFE" w:rsidRPr="00FB7AFE">
        <w:rPr>
          <w:rFonts w:ascii="Arial" w:hAnsi="Arial" w:cs="Arial"/>
          <w:sz w:val="22"/>
          <w:szCs w:val="22"/>
          <w:lang w:val="lt-LT"/>
        </w:rPr>
        <w:t xml:space="preserve">taikos sutarties </w:t>
      </w:r>
      <w:r w:rsidRPr="00FB7AFE">
        <w:rPr>
          <w:rFonts w:ascii="Arial" w:hAnsi="Arial" w:cs="Arial"/>
          <w:sz w:val="22"/>
          <w:szCs w:val="22"/>
          <w:lang w:val="lt-LT"/>
        </w:rPr>
        <w:t xml:space="preserve">su kreditoriais, nėra sustabdžiusi </w:t>
      </w:r>
      <w:r w:rsidR="00FB7AFE" w:rsidRPr="00FB7AFE">
        <w:rPr>
          <w:rFonts w:ascii="Arial" w:hAnsi="Arial" w:cs="Arial"/>
          <w:sz w:val="22"/>
          <w:szCs w:val="22"/>
          <w:lang w:val="lt-LT"/>
        </w:rPr>
        <w:t xml:space="preserve">ar apribojusi </w:t>
      </w:r>
      <w:r w:rsidRPr="00FB7AFE">
        <w:rPr>
          <w:rFonts w:ascii="Arial" w:hAnsi="Arial" w:cs="Arial"/>
          <w:sz w:val="22"/>
          <w:szCs w:val="22"/>
          <w:lang w:val="lt-LT"/>
        </w:rPr>
        <w:t>veiklos,</w:t>
      </w:r>
      <w:r w:rsidR="00FB7AFE" w:rsidRPr="00FB7AFE">
        <w:rPr>
          <w:rFonts w:ascii="Arial" w:hAnsi="Arial" w:cs="Arial"/>
          <w:sz w:val="22"/>
          <w:szCs w:val="22"/>
          <w:lang w:val="lt-LT"/>
        </w:rPr>
        <w:t xml:space="preserve"> jos padėtis pagal šalies, kurioje ji registruota, įstatymus nėra tokia pati ar </w:t>
      </w:r>
      <w:r w:rsidRPr="00FB7AFE">
        <w:rPr>
          <w:rFonts w:ascii="Arial" w:hAnsi="Arial" w:cs="Arial"/>
          <w:sz w:val="22"/>
          <w:szCs w:val="22"/>
          <w:lang w:val="lt-LT"/>
        </w:rPr>
        <w:t>panaši;</w:t>
      </w:r>
    </w:p>
    <w:p w14:paraId="5AEFD9AD" w14:textId="77777777" w:rsidR="00FB7AFE" w:rsidRPr="00D15A1F" w:rsidRDefault="00FB7AFE">
      <w:pPr>
        <w:pStyle w:val="Text1"/>
        <w:numPr>
          <w:ilvl w:val="0"/>
          <w:numId w:val="17"/>
        </w:numPr>
        <w:spacing w:before="40" w:after="40"/>
        <w:ind w:left="357" w:hanging="357"/>
        <w:rPr>
          <w:rFonts w:ascii="Arial" w:hAnsi="Arial" w:cs="Arial"/>
          <w:sz w:val="22"/>
          <w:szCs w:val="22"/>
          <w:lang w:val="lt-LT"/>
        </w:rPr>
      </w:pPr>
      <w:r w:rsidRPr="00FB7AFE">
        <w:rPr>
          <w:rFonts w:ascii="Arial" w:hAnsi="Arial" w:cs="Arial"/>
          <w:sz w:val="22"/>
          <w:szCs w:val="22"/>
          <w:lang w:val="lt-LT"/>
        </w:rPr>
        <w:t>jai nėra iškelta restruktūrizavimo, bankroto byla arba bankroto procesas nėra vykdomas ne teismo tvarka, nėra inicijuotos priverstinio likvidavimo ar susitarimo su kreditoriais procedūros arba vykdomos analogiškos procedūros pagal šalies, kurioje jis registruotas, įstatymus;</w:t>
      </w:r>
    </w:p>
    <w:p w14:paraId="3E7E9DC9" w14:textId="77777777" w:rsidR="006B5926" w:rsidRPr="00FB7AFE" w:rsidRDefault="00FB7AFE" w:rsidP="00D15A1F">
      <w:pPr>
        <w:pStyle w:val="Text1"/>
        <w:numPr>
          <w:ilvl w:val="0"/>
          <w:numId w:val="17"/>
        </w:numPr>
        <w:spacing w:before="40" w:after="40"/>
        <w:ind w:left="357" w:hanging="357"/>
        <w:rPr>
          <w:rFonts w:ascii="Arial" w:hAnsi="Arial" w:cs="Arial"/>
          <w:sz w:val="22"/>
          <w:szCs w:val="22"/>
          <w:lang w:val="lt-LT"/>
        </w:rPr>
      </w:pPr>
      <w:r w:rsidRPr="00FB7AFE">
        <w:rPr>
          <w:rFonts w:ascii="Arial" w:hAnsi="Arial" w:cs="Arial"/>
          <w:spacing w:val="-4"/>
          <w:sz w:val="22"/>
          <w:szCs w:val="22"/>
          <w:lang w:val="lt-LT"/>
        </w:rPr>
        <w:t>nėra padariusi rimto profesinio pažeidimo (konkurencijos, darbo, darbuotojų saugos ir sveikatos, aplinkosaugos teisės aktų pažeidimo), už kurį (fiziniam asmeniui) yra paskirta administracinė nuobauda arba (juridiniam asmeniui) – ekonominė sankcija, numatyta Lietuvos Respublikos įstatymuose, kai nuo sprendimo, kuriuo buvo paskirta ši sankcija, įsiteisėjimo dienos praėjo mažiau kaip vieni metai, o už Lietuvos Respublikos konkurencijos įstatymo 5 straipsnio pažeidimą (juridinis asmuo) nėra paskirta ekonominė sankcija, kai nuo sprendimo, kuriuo buvo paskirta ši sankcija, įsiteisėjimo dienos praėjo mažiau kaip treji metai</w:t>
      </w:r>
      <w:r w:rsidR="006B5926" w:rsidRPr="00FB7AFE">
        <w:rPr>
          <w:rFonts w:ascii="Arial" w:hAnsi="Arial" w:cs="Arial"/>
          <w:sz w:val="22"/>
          <w:szCs w:val="22"/>
          <w:lang w:val="lt-LT"/>
        </w:rPr>
        <w:t xml:space="preserve">; </w:t>
      </w:r>
    </w:p>
    <w:p w14:paraId="1A77FCFE" w14:textId="77777777" w:rsidR="006B5926" w:rsidRPr="004E107E" w:rsidRDefault="006B5926">
      <w:pPr>
        <w:pStyle w:val="Text1"/>
        <w:numPr>
          <w:ilvl w:val="0"/>
          <w:numId w:val="17"/>
        </w:numPr>
        <w:spacing w:before="0" w:after="0"/>
        <w:rPr>
          <w:rFonts w:ascii="Arial" w:hAnsi="Arial" w:cs="Arial"/>
          <w:sz w:val="22"/>
          <w:szCs w:val="22"/>
          <w:lang w:val="lt-LT"/>
        </w:rPr>
      </w:pPr>
      <w:r w:rsidRPr="00FB7AFE">
        <w:rPr>
          <w:rFonts w:ascii="Arial" w:hAnsi="Arial" w:cs="Arial"/>
          <w:sz w:val="22"/>
          <w:szCs w:val="22"/>
          <w:lang w:val="lt-LT"/>
        </w:rPr>
        <w:t xml:space="preserve">įvykdė visus </w:t>
      </w:r>
      <w:r w:rsidR="00E514EB" w:rsidRPr="00FB7AFE">
        <w:rPr>
          <w:rFonts w:ascii="Arial" w:hAnsi="Arial" w:cs="Arial"/>
          <w:sz w:val="22"/>
          <w:szCs w:val="22"/>
          <w:lang w:val="lt-LT"/>
        </w:rPr>
        <w:t xml:space="preserve">socialinio draudimo įmokų ar mokesčių mokėjimo </w:t>
      </w:r>
      <w:r w:rsidRPr="00FB7AFE">
        <w:rPr>
          <w:rFonts w:ascii="Arial" w:hAnsi="Arial" w:cs="Arial"/>
          <w:sz w:val="22"/>
          <w:szCs w:val="22"/>
          <w:lang w:val="lt-LT"/>
        </w:rPr>
        <w:t>įsipareigojimus pagal šalies, kurioje ji įsisteigusi, arba perkančiosios organizacijos</w:t>
      </w:r>
      <w:r w:rsidRPr="004E107E">
        <w:rPr>
          <w:rFonts w:ascii="Arial" w:hAnsi="Arial" w:cs="Arial"/>
          <w:sz w:val="22"/>
          <w:szCs w:val="22"/>
          <w:lang w:val="lt-LT"/>
        </w:rPr>
        <w:t xml:space="preserve"> šalies ar šalies, kurioje sutartis turi būti vykdoma, reikalavimus; </w:t>
      </w:r>
    </w:p>
    <w:p w14:paraId="08314F01" w14:textId="77777777" w:rsidR="006B5926" w:rsidRDefault="006B5926">
      <w:pPr>
        <w:pStyle w:val="Text1"/>
        <w:numPr>
          <w:ilvl w:val="0"/>
          <w:numId w:val="17"/>
        </w:numPr>
        <w:spacing w:before="40" w:after="40"/>
        <w:rPr>
          <w:rFonts w:ascii="Arial" w:hAnsi="Arial" w:cs="Arial"/>
          <w:sz w:val="22"/>
          <w:szCs w:val="22"/>
          <w:lang w:val="lt-LT"/>
        </w:rPr>
      </w:pPr>
      <w:r w:rsidRPr="004E107E">
        <w:rPr>
          <w:rFonts w:ascii="Arial" w:hAnsi="Arial" w:cs="Arial"/>
          <w:sz w:val="22"/>
          <w:szCs w:val="22"/>
          <w:lang w:val="lt-LT"/>
        </w:rPr>
        <w:t xml:space="preserve">jos atžvilgiu nebuvo priimtas </w:t>
      </w:r>
      <w:proofErr w:type="spellStart"/>
      <w:r w:rsidRPr="004E107E">
        <w:rPr>
          <w:rFonts w:ascii="Arial" w:hAnsi="Arial" w:cs="Arial"/>
          <w:i/>
          <w:sz w:val="22"/>
          <w:szCs w:val="22"/>
          <w:lang w:val="lt-LT"/>
        </w:rPr>
        <w:t>res</w:t>
      </w:r>
      <w:proofErr w:type="spellEnd"/>
      <w:r w:rsidRPr="004E107E">
        <w:rPr>
          <w:rFonts w:ascii="Arial" w:hAnsi="Arial" w:cs="Arial"/>
          <w:i/>
          <w:sz w:val="22"/>
          <w:szCs w:val="22"/>
          <w:lang w:val="lt-LT"/>
        </w:rPr>
        <w:t xml:space="preserve"> </w:t>
      </w:r>
      <w:proofErr w:type="spellStart"/>
      <w:r w:rsidRPr="004E107E">
        <w:rPr>
          <w:rFonts w:ascii="Arial" w:hAnsi="Arial" w:cs="Arial"/>
          <w:i/>
          <w:sz w:val="22"/>
          <w:szCs w:val="22"/>
          <w:lang w:val="lt-LT"/>
        </w:rPr>
        <w:t>judicata</w:t>
      </w:r>
      <w:proofErr w:type="spellEnd"/>
      <w:r w:rsidRPr="004E107E">
        <w:rPr>
          <w:rFonts w:ascii="Arial" w:hAnsi="Arial" w:cs="Arial"/>
          <w:sz w:val="22"/>
          <w:szCs w:val="22"/>
          <w:lang w:val="lt-LT"/>
        </w:rPr>
        <w:t xml:space="preserve"> galią turintis teismo sprendimas dėl sukčiavimo, korupcijos, dalyvavimo nusikalstamos organizacijos arba kokioje nors kitoje neteisėtoje veikloje, darančioje žalą Bendrijų finansiniams interesams</w:t>
      </w:r>
      <w:r w:rsidR="00FB7AFE">
        <w:rPr>
          <w:rFonts w:ascii="Arial" w:hAnsi="Arial" w:cs="Arial"/>
          <w:sz w:val="22"/>
          <w:szCs w:val="22"/>
          <w:lang w:val="lt-LT"/>
        </w:rPr>
        <w:t>.</w:t>
      </w:r>
    </w:p>
    <w:p w14:paraId="66B08BB7" w14:textId="77777777" w:rsidR="006B5926" w:rsidRPr="004E107E" w:rsidRDefault="006B5926" w:rsidP="00371520">
      <w:pPr>
        <w:spacing w:before="40" w:after="40"/>
        <w:jc w:val="both"/>
        <w:rPr>
          <w:rFonts w:ascii="Arial" w:hAnsi="Arial" w:cs="Arial"/>
          <w:sz w:val="22"/>
          <w:szCs w:val="22"/>
          <w:u w:val="single"/>
          <w:lang w:val="lt-LT"/>
        </w:rPr>
      </w:pPr>
      <w:r w:rsidRPr="004E107E">
        <w:rPr>
          <w:rFonts w:ascii="Arial" w:hAnsi="Arial" w:cs="Arial"/>
          <w:sz w:val="22"/>
          <w:szCs w:val="22"/>
          <w:u w:val="single"/>
          <w:lang w:val="lt-LT"/>
        </w:rPr>
        <w:t>Be to</w:t>
      </w:r>
      <w:r w:rsidRPr="004E107E">
        <w:rPr>
          <w:rFonts w:ascii="Arial" w:hAnsi="Arial" w:cs="Arial"/>
          <w:sz w:val="22"/>
          <w:szCs w:val="22"/>
          <w:lang w:val="lt-LT"/>
        </w:rPr>
        <w:t xml:space="preserve">, pasirašęs asmuo </w:t>
      </w:r>
      <w:r w:rsidR="00E514EB" w:rsidRPr="004E107E">
        <w:rPr>
          <w:rFonts w:ascii="Arial" w:hAnsi="Arial" w:cs="Arial"/>
          <w:sz w:val="22"/>
          <w:szCs w:val="22"/>
          <w:lang w:val="lt-LT"/>
        </w:rPr>
        <w:t>garbi</w:t>
      </w:r>
      <w:r w:rsidRPr="004E107E">
        <w:rPr>
          <w:rFonts w:ascii="Arial" w:hAnsi="Arial" w:cs="Arial"/>
          <w:sz w:val="22"/>
          <w:szCs w:val="22"/>
          <w:lang w:val="lt-LT"/>
        </w:rPr>
        <w:t>ngai patvirtina, kad:</w:t>
      </w:r>
    </w:p>
    <w:p w14:paraId="1DECC7B8" w14:textId="77777777" w:rsidR="006B5926" w:rsidRPr="004E107E" w:rsidRDefault="00371520">
      <w:pPr>
        <w:tabs>
          <w:tab w:val="left" w:pos="-480"/>
          <w:tab w:val="left" w:pos="-142"/>
          <w:tab w:val="left" w:pos="426"/>
          <w:tab w:val="left" w:pos="1440"/>
          <w:tab w:val="left" w:pos="4680"/>
          <w:tab w:val="left" w:pos="8400"/>
        </w:tabs>
        <w:spacing w:before="40" w:after="40"/>
        <w:ind w:left="284" w:hanging="273"/>
        <w:jc w:val="both"/>
        <w:rPr>
          <w:rFonts w:ascii="Arial" w:hAnsi="Arial" w:cs="Arial"/>
          <w:sz w:val="22"/>
          <w:szCs w:val="22"/>
          <w:lang w:val="lt-LT"/>
        </w:rPr>
      </w:pPr>
      <w:r w:rsidRPr="004E107E">
        <w:rPr>
          <w:rFonts w:ascii="Arial" w:hAnsi="Arial" w:cs="Arial"/>
          <w:sz w:val="22"/>
          <w:szCs w:val="22"/>
          <w:lang w:val="lt-LT"/>
        </w:rPr>
        <w:t>-</w:t>
      </w:r>
      <w:r w:rsidR="006B5926" w:rsidRPr="004E107E">
        <w:rPr>
          <w:rFonts w:ascii="Arial" w:hAnsi="Arial" w:cs="Arial"/>
          <w:sz w:val="22"/>
          <w:szCs w:val="22"/>
          <w:lang w:val="lt-LT"/>
        </w:rPr>
        <w:tab/>
        <w:t xml:space="preserve">neteikė ir neteiks jokių pasiūlymų, dėl kurių </w:t>
      </w:r>
      <w:r w:rsidR="001F1CDA" w:rsidRPr="004E107E">
        <w:rPr>
          <w:rFonts w:ascii="Arial" w:hAnsi="Arial" w:cs="Arial"/>
          <w:sz w:val="22"/>
          <w:szCs w:val="22"/>
          <w:lang w:val="lt-LT"/>
        </w:rPr>
        <w:t xml:space="preserve">siekiant sutarties būtų galima gauti </w:t>
      </w:r>
      <w:r w:rsidRPr="004E107E">
        <w:rPr>
          <w:rFonts w:ascii="Arial" w:hAnsi="Arial" w:cs="Arial"/>
          <w:sz w:val="22"/>
          <w:szCs w:val="22"/>
          <w:lang w:val="lt-LT"/>
        </w:rPr>
        <w:t xml:space="preserve">asmeninės </w:t>
      </w:r>
      <w:r w:rsidR="001F1CDA" w:rsidRPr="004E107E">
        <w:rPr>
          <w:rFonts w:ascii="Arial" w:hAnsi="Arial" w:cs="Arial"/>
          <w:sz w:val="22"/>
          <w:szCs w:val="22"/>
          <w:lang w:val="lt-LT"/>
        </w:rPr>
        <w:t>naudos</w:t>
      </w:r>
      <w:r w:rsidR="006B5926" w:rsidRPr="004E107E">
        <w:rPr>
          <w:rFonts w:ascii="Arial" w:hAnsi="Arial" w:cs="Arial"/>
          <w:sz w:val="22"/>
          <w:szCs w:val="22"/>
          <w:lang w:val="lt-LT"/>
        </w:rPr>
        <w:t>;</w:t>
      </w:r>
    </w:p>
    <w:p w14:paraId="1FB6A853" w14:textId="77777777" w:rsidR="006B5926" w:rsidRPr="004E107E" w:rsidRDefault="00371520">
      <w:pPr>
        <w:tabs>
          <w:tab w:val="left" w:pos="-480"/>
          <w:tab w:val="left" w:pos="-142"/>
          <w:tab w:val="left" w:pos="426"/>
          <w:tab w:val="left" w:pos="1440"/>
          <w:tab w:val="left" w:pos="4680"/>
          <w:tab w:val="left" w:pos="8400"/>
        </w:tabs>
        <w:spacing w:before="40" w:after="40"/>
        <w:ind w:left="284" w:hanging="273"/>
        <w:jc w:val="both"/>
        <w:rPr>
          <w:rFonts w:ascii="Arial" w:hAnsi="Arial" w:cs="Arial"/>
          <w:sz w:val="22"/>
          <w:szCs w:val="22"/>
          <w:lang w:val="lt-LT"/>
        </w:rPr>
      </w:pPr>
      <w:r w:rsidRPr="004E107E">
        <w:rPr>
          <w:rFonts w:ascii="Arial" w:hAnsi="Arial" w:cs="Arial"/>
          <w:sz w:val="22"/>
          <w:szCs w:val="22"/>
          <w:lang w:val="lt-LT"/>
        </w:rPr>
        <w:t>-</w:t>
      </w:r>
      <w:r w:rsidR="006B5926" w:rsidRPr="004E107E">
        <w:rPr>
          <w:rFonts w:ascii="Arial" w:hAnsi="Arial" w:cs="Arial"/>
          <w:sz w:val="22"/>
          <w:szCs w:val="22"/>
          <w:lang w:val="lt-LT"/>
        </w:rPr>
        <w:tab/>
        <w:t>jokiems asmenims nesuteikė ir nesuteiks ir iš jokių asmenų nesiekė ir nesieks, nebandė ir nebandys gauti, nepriėmė ir nepriims jokios finansinės ar materialinės naudos, jei tokia nauda tiesiogiai ar netiesiogiai yra neteisėta ar susijusi su korupcija, pavyzdžiui, paskata ar atlyginimas už sutarties sudarymą;</w:t>
      </w:r>
    </w:p>
    <w:p w14:paraId="3D6440C2" w14:textId="77777777" w:rsidR="006B5926" w:rsidRPr="004E107E" w:rsidRDefault="00D15A1F" w:rsidP="005E1DB9">
      <w:pPr>
        <w:tabs>
          <w:tab w:val="left" w:pos="-480"/>
          <w:tab w:val="left" w:pos="-142"/>
          <w:tab w:val="left" w:pos="426"/>
          <w:tab w:val="left" w:pos="1440"/>
          <w:tab w:val="left" w:pos="4680"/>
          <w:tab w:val="left" w:pos="8400"/>
        </w:tabs>
        <w:spacing w:before="40" w:after="40"/>
        <w:ind w:left="11"/>
        <w:jc w:val="both"/>
        <w:rPr>
          <w:rFonts w:ascii="Arial" w:hAnsi="Arial" w:cs="Arial"/>
          <w:sz w:val="22"/>
          <w:szCs w:val="22"/>
          <w:lang w:val="lt-LT"/>
        </w:rPr>
      </w:pPr>
      <w:r>
        <w:rPr>
          <w:rFonts w:ascii="Arial" w:hAnsi="Arial" w:cs="Arial"/>
          <w:sz w:val="22"/>
          <w:szCs w:val="22"/>
          <w:lang w:val="lt-LT"/>
        </w:rPr>
        <w:t>P</w:t>
      </w:r>
      <w:r w:rsidR="00996232" w:rsidRPr="004E107E">
        <w:rPr>
          <w:rFonts w:ascii="Arial" w:hAnsi="Arial" w:cs="Arial"/>
          <w:sz w:val="22"/>
          <w:szCs w:val="22"/>
          <w:lang w:val="lt-LT"/>
        </w:rPr>
        <w:t xml:space="preserve">asiūlius </w:t>
      </w:r>
      <w:r w:rsidR="006B5926" w:rsidRPr="004E107E">
        <w:rPr>
          <w:rFonts w:ascii="Arial" w:hAnsi="Arial" w:cs="Arial"/>
          <w:sz w:val="22"/>
          <w:szCs w:val="22"/>
          <w:lang w:val="lt-LT"/>
        </w:rPr>
        <w:t>sudar</w:t>
      </w:r>
      <w:r w:rsidR="00996232" w:rsidRPr="004E107E">
        <w:rPr>
          <w:rFonts w:ascii="Arial" w:hAnsi="Arial" w:cs="Arial"/>
          <w:sz w:val="22"/>
          <w:szCs w:val="22"/>
          <w:lang w:val="lt-LT"/>
        </w:rPr>
        <w:t>yti</w:t>
      </w:r>
      <w:r w:rsidR="006B5926" w:rsidRPr="004E107E">
        <w:rPr>
          <w:rFonts w:ascii="Arial" w:hAnsi="Arial" w:cs="Arial"/>
          <w:sz w:val="22"/>
          <w:szCs w:val="22"/>
          <w:lang w:val="lt-LT"/>
        </w:rPr>
        <w:t xml:space="preserve"> sutartį, pateiks įrodymus, patvirtinančius, kad nėra a, b, d ir e punktuose nurodytų aplinkybių</w:t>
      </w:r>
      <w:r w:rsidR="006B5926" w:rsidRPr="004E107E">
        <w:rPr>
          <w:rStyle w:val="FootnoteReference"/>
          <w:rFonts w:ascii="Arial" w:hAnsi="Arial" w:cs="Arial"/>
          <w:sz w:val="22"/>
          <w:szCs w:val="22"/>
          <w:lang w:val="lt-LT"/>
        </w:rPr>
        <w:footnoteReference w:id="1"/>
      </w:r>
      <w:r w:rsidR="006B5926" w:rsidRPr="004E107E">
        <w:rPr>
          <w:rFonts w:ascii="Arial" w:hAnsi="Arial" w:cs="Arial"/>
          <w:sz w:val="22"/>
          <w:szCs w:val="22"/>
          <w:lang w:val="lt-LT"/>
        </w:rPr>
        <w:t>.</w:t>
      </w:r>
    </w:p>
    <w:p w14:paraId="4A152CB1" w14:textId="77777777" w:rsidR="007F14FF" w:rsidRPr="004E107E" w:rsidRDefault="006B5926" w:rsidP="0040493B">
      <w:pPr>
        <w:spacing w:before="40" w:after="40"/>
        <w:jc w:val="both"/>
        <w:rPr>
          <w:rFonts w:ascii="Arial" w:hAnsi="Arial" w:cs="Arial"/>
          <w:sz w:val="22"/>
          <w:szCs w:val="22"/>
          <w:lang w:val="lt-LT"/>
        </w:rPr>
      </w:pPr>
      <w:r w:rsidRPr="004E107E">
        <w:rPr>
          <w:rFonts w:ascii="Arial" w:hAnsi="Arial" w:cs="Arial"/>
          <w:sz w:val="22"/>
          <w:szCs w:val="22"/>
          <w:lang w:val="lt-LT"/>
        </w:rPr>
        <w:t xml:space="preserve">Pasirašydamas šią formą, asmuo patvirtina, </w:t>
      </w:r>
      <w:r w:rsidR="00371520" w:rsidRPr="004E107E">
        <w:rPr>
          <w:rFonts w:ascii="Arial" w:hAnsi="Arial" w:cs="Arial"/>
          <w:sz w:val="22"/>
          <w:szCs w:val="22"/>
          <w:lang w:val="lt-LT"/>
        </w:rPr>
        <w:t>sutartis su juo gali būti vienašališkai nutraukta</w:t>
      </w:r>
      <w:r w:rsidRPr="004E107E">
        <w:rPr>
          <w:rFonts w:ascii="Arial" w:hAnsi="Arial" w:cs="Arial"/>
          <w:sz w:val="22"/>
          <w:szCs w:val="22"/>
          <w:lang w:val="lt-LT"/>
        </w:rPr>
        <w:t xml:space="preserve">, jei paaiškėtų, kad </w:t>
      </w:r>
      <w:r w:rsidR="001F1CDA" w:rsidRPr="004E107E">
        <w:rPr>
          <w:rFonts w:ascii="Arial" w:hAnsi="Arial" w:cs="Arial"/>
          <w:sz w:val="22"/>
          <w:szCs w:val="22"/>
          <w:lang w:val="lt-LT"/>
        </w:rPr>
        <w:t>kuri nors</w:t>
      </w:r>
      <w:r w:rsidRPr="004E107E">
        <w:rPr>
          <w:rFonts w:ascii="Arial" w:hAnsi="Arial" w:cs="Arial"/>
          <w:sz w:val="22"/>
          <w:szCs w:val="22"/>
          <w:lang w:val="lt-LT"/>
        </w:rPr>
        <w:t xml:space="preserve"> deklaracij</w:t>
      </w:r>
      <w:r w:rsidR="00371520" w:rsidRPr="004E107E">
        <w:rPr>
          <w:rFonts w:ascii="Arial" w:hAnsi="Arial" w:cs="Arial"/>
          <w:sz w:val="22"/>
          <w:szCs w:val="22"/>
          <w:lang w:val="lt-LT"/>
        </w:rPr>
        <w:t xml:space="preserve">os </w:t>
      </w:r>
      <w:r w:rsidRPr="004E107E">
        <w:rPr>
          <w:rFonts w:ascii="Arial" w:hAnsi="Arial" w:cs="Arial"/>
          <w:sz w:val="22"/>
          <w:szCs w:val="22"/>
          <w:lang w:val="lt-LT"/>
        </w:rPr>
        <w:t>informacija</w:t>
      </w:r>
      <w:r w:rsidR="00371520" w:rsidRPr="004E107E">
        <w:rPr>
          <w:rFonts w:ascii="Arial" w:hAnsi="Arial" w:cs="Arial"/>
          <w:sz w:val="22"/>
          <w:szCs w:val="22"/>
          <w:lang w:val="lt-LT"/>
        </w:rPr>
        <w:t xml:space="preserve"> yra</w:t>
      </w:r>
      <w:r w:rsidRPr="004E107E">
        <w:rPr>
          <w:rFonts w:ascii="Arial" w:hAnsi="Arial" w:cs="Arial"/>
          <w:sz w:val="22"/>
          <w:szCs w:val="22"/>
          <w:lang w:val="lt-LT"/>
        </w:rPr>
        <w:t xml:space="preserve"> neteisinga.</w:t>
      </w:r>
    </w:p>
    <w:p w14:paraId="29605074" w14:textId="77777777" w:rsidR="007F14FF" w:rsidRDefault="007F14FF" w:rsidP="007F14FF">
      <w:pPr>
        <w:tabs>
          <w:tab w:val="left" w:pos="3420"/>
          <w:tab w:val="left" w:pos="7380"/>
        </w:tabs>
        <w:spacing w:before="40" w:after="40"/>
        <w:jc w:val="center"/>
        <w:rPr>
          <w:rFonts w:ascii="Arial" w:hAnsi="Arial" w:cs="Arial"/>
          <w:sz w:val="22"/>
          <w:szCs w:val="22"/>
          <w:lang w:val="lt-LT"/>
        </w:rPr>
      </w:pPr>
    </w:p>
    <w:p w14:paraId="6EFB36EC" w14:textId="77777777" w:rsidR="007F14FF" w:rsidRPr="007F14FF" w:rsidRDefault="00084CBC" w:rsidP="007F14FF">
      <w:pPr>
        <w:tabs>
          <w:tab w:val="left" w:pos="3420"/>
          <w:tab w:val="left" w:pos="7380"/>
        </w:tabs>
        <w:spacing w:before="40" w:after="40"/>
        <w:jc w:val="center"/>
        <w:rPr>
          <w:rFonts w:ascii="Arial" w:hAnsi="Arial" w:cs="Arial"/>
          <w:sz w:val="22"/>
          <w:szCs w:val="22"/>
          <w:lang w:val="lt-LT"/>
        </w:rPr>
      </w:pPr>
      <w:r>
        <w:rPr>
          <w:rFonts w:ascii="Arial" w:hAnsi="Arial" w:cs="Arial"/>
          <w:sz w:val="22"/>
          <w:szCs w:val="22"/>
          <w:lang w:val="lt-LT"/>
        </w:rPr>
        <w:t xml:space="preserve">Pareigos, </w:t>
      </w:r>
      <w:r w:rsidR="0040493B" w:rsidRPr="004E107E">
        <w:rPr>
          <w:rFonts w:ascii="Arial" w:hAnsi="Arial" w:cs="Arial"/>
          <w:sz w:val="22"/>
          <w:szCs w:val="22"/>
          <w:lang w:val="lt-LT"/>
        </w:rPr>
        <w:t>Vardas, pavardė</w:t>
      </w:r>
      <w:r w:rsidR="0040493B" w:rsidRPr="004E107E">
        <w:rPr>
          <w:rFonts w:ascii="Arial" w:hAnsi="Arial" w:cs="Arial"/>
          <w:sz w:val="22"/>
          <w:szCs w:val="22"/>
          <w:lang w:val="lt-LT"/>
        </w:rPr>
        <w:tab/>
      </w:r>
      <w:r w:rsidR="004E107E">
        <w:rPr>
          <w:rFonts w:ascii="Arial" w:hAnsi="Arial" w:cs="Arial"/>
          <w:sz w:val="22"/>
          <w:szCs w:val="22"/>
          <w:lang w:val="lt-LT"/>
        </w:rPr>
        <w:t xml:space="preserve">                    </w:t>
      </w:r>
      <w:r w:rsidR="006B5926" w:rsidRPr="004E107E">
        <w:rPr>
          <w:rFonts w:ascii="Arial" w:hAnsi="Arial" w:cs="Arial"/>
          <w:sz w:val="22"/>
          <w:szCs w:val="22"/>
          <w:lang w:val="lt-LT"/>
        </w:rPr>
        <w:t>Data</w:t>
      </w:r>
      <w:r w:rsidR="006B5926" w:rsidRPr="004E107E">
        <w:rPr>
          <w:rFonts w:ascii="Arial" w:hAnsi="Arial" w:cs="Arial"/>
          <w:sz w:val="22"/>
          <w:szCs w:val="22"/>
          <w:lang w:val="lt-LT"/>
        </w:rPr>
        <w:tab/>
        <w:t>Parašas</w:t>
      </w:r>
    </w:p>
    <w:sectPr w:rsidR="007F14FF" w:rsidRPr="007F14FF" w:rsidSect="007F14FF">
      <w:headerReference w:type="default" r:id="rId8"/>
      <w:pgSz w:w="11906" w:h="16838"/>
      <w:pgMar w:top="851" w:right="567" w:bottom="567" w:left="1134" w:header="11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DD9C0" w14:textId="77777777" w:rsidR="005F689F" w:rsidRDefault="005F689F">
      <w:r>
        <w:separator/>
      </w:r>
    </w:p>
  </w:endnote>
  <w:endnote w:type="continuationSeparator" w:id="0">
    <w:p w14:paraId="6ABF10D6" w14:textId="77777777" w:rsidR="005F689F" w:rsidRDefault="005F6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6DB64D" w14:textId="77777777" w:rsidR="005F689F" w:rsidRDefault="005F689F">
      <w:r>
        <w:separator/>
      </w:r>
    </w:p>
  </w:footnote>
  <w:footnote w:type="continuationSeparator" w:id="0">
    <w:p w14:paraId="2366CCC9" w14:textId="77777777" w:rsidR="005F689F" w:rsidRDefault="005F689F">
      <w:r>
        <w:continuationSeparator/>
      </w:r>
    </w:p>
  </w:footnote>
  <w:footnote w:id="1">
    <w:p w14:paraId="2476F9A1" w14:textId="77777777" w:rsidR="00371520" w:rsidRPr="007F14FF" w:rsidRDefault="006B5926" w:rsidP="00371520">
      <w:pPr>
        <w:pStyle w:val="Text1"/>
        <w:spacing w:before="0" w:after="0"/>
        <w:ind w:left="0" w:firstLine="426"/>
        <w:rPr>
          <w:rFonts w:ascii="Arial" w:hAnsi="Arial" w:cs="Arial"/>
          <w:sz w:val="18"/>
          <w:szCs w:val="18"/>
          <w:lang w:val="lt-LT"/>
        </w:rPr>
      </w:pPr>
      <w:r w:rsidRPr="007F14FF">
        <w:rPr>
          <w:rStyle w:val="FootnoteReference"/>
          <w:rFonts w:ascii="Arial" w:hAnsi="Arial" w:cs="Arial"/>
          <w:sz w:val="18"/>
          <w:szCs w:val="18"/>
        </w:rPr>
        <w:footnoteRef/>
      </w:r>
      <w:r w:rsidR="00371520" w:rsidRPr="007F14FF">
        <w:rPr>
          <w:rFonts w:ascii="Arial" w:hAnsi="Arial" w:cs="Arial"/>
          <w:sz w:val="18"/>
          <w:szCs w:val="18"/>
          <w:lang w:val="lt-LT"/>
        </w:rPr>
        <w:t xml:space="preserve">A, b ir e punktuose nurodytais atvejais reikalaujama pateikti naujausią teistumo (neteistumo) pažymą arba, jei tokių nėra, naujausią jai tolygų kilmės šalies ar šalies, iš kurios asmuo atvyko, kompetentingos teismo ar viešojo administravimo institucijos išduotą dokumentą, liudijantį, kad nėra padaryta nurodytų pažeidimų. Jei konkurso dalyvis yra juridinis asmuo, o šalies, kurioje įsisteigęs konkurso dalyvis, įstatymai nenumato galimybės tokius dokumentus išduoti juridiniams asmenims, tokie dokumentai pateikiami apie fizinius asmenis, kaip antai bendrovės direktorių arba kitą asmenį, įgaliotą konkurso dalyviui atstovauti, kontroliuoti ar jo sprendimams priimti. </w:t>
      </w:r>
    </w:p>
    <w:p w14:paraId="0353490B" w14:textId="77777777" w:rsidR="006B5926" w:rsidRPr="007F14FF" w:rsidRDefault="00371520" w:rsidP="007F14FF">
      <w:pPr>
        <w:pStyle w:val="Text1"/>
        <w:spacing w:before="40" w:after="40"/>
        <w:ind w:left="0" w:firstLine="426"/>
        <w:rPr>
          <w:rFonts w:ascii="Arial" w:hAnsi="Arial" w:cs="Arial"/>
          <w:sz w:val="18"/>
          <w:szCs w:val="18"/>
          <w:lang w:val="lt-LT"/>
        </w:rPr>
      </w:pPr>
      <w:r w:rsidRPr="007F14FF">
        <w:rPr>
          <w:rFonts w:ascii="Arial" w:hAnsi="Arial" w:cs="Arial"/>
          <w:sz w:val="18"/>
          <w:szCs w:val="18"/>
          <w:lang w:val="lt-LT"/>
        </w:rPr>
        <w:t>D punkte nurodytu atveju reikalaujama pateikti naujausias atitinkamos valstybės kompetentingų valdžios institucijų išduotas pažymas arba raštus. Šiais dokumentais turi būti įrodyta, kad dalyvis moka visus jam privalomus mokesčius ir socialinio draudimo įmokas, tarp jų PVM, pajamų mokestį (tik fiziniai asmenys), pelno mokestį (tik juridiniai asmenys) ir socialinio draudimo įmokas</w:t>
      </w:r>
      <w:r w:rsidR="007F14FF" w:rsidRPr="007F14FF">
        <w:rPr>
          <w:rFonts w:ascii="Arial" w:hAnsi="Arial" w:cs="Arial"/>
          <w:sz w:val="18"/>
          <w:szCs w:val="18"/>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CE8DD" w14:textId="77777777" w:rsidR="005E1DB9" w:rsidRDefault="005E1DB9" w:rsidP="007209C6">
    <w:pPr>
      <w:jc w:val="right"/>
      <w:rPr>
        <w:rFonts w:ascii="Arial" w:hAnsi="Arial" w:cs="Arial"/>
        <w:b/>
        <w:caps/>
        <w:sz w:val="20"/>
        <w:szCs w:val="20"/>
        <w:lang w:val="lt-LT"/>
      </w:rPr>
    </w:pPr>
  </w:p>
  <w:p w14:paraId="06DE09F4" w14:textId="77777777" w:rsidR="00727B7F" w:rsidRPr="007209C6" w:rsidRDefault="007209C6" w:rsidP="007209C6">
    <w:pPr>
      <w:jc w:val="right"/>
      <w:rPr>
        <w:rFonts w:ascii="Arial" w:hAnsi="Arial" w:cs="Arial"/>
        <w:b/>
        <w:sz w:val="20"/>
        <w:szCs w:val="20"/>
        <w:lang w:val="lt-LT"/>
      </w:rPr>
    </w:pPr>
    <w:r w:rsidRPr="00464216">
      <w:rPr>
        <w:rFonts w:ascii="Arial" w:hAnsi="Arial" w:cs="Arial"/>
        <w:b/>
        <w:caps/>
        <w:sz w:val="20"/>
        <w:szCs w:val="20"/>
        <w:lang w:val="lt-LT"/>
      </w:rPr>
      <w:t>asociacijos „EEPA“ konkurso sąlygų</w:t>
    </w:r>
    <w:r w:rsidR="00FB7AFE">
      <w:rPr>
        <w:rFonts w:ascii="Arial" w:hAnsi="Arial" w:cs="Arial"/>
        <w:b/>
        <w:caps/>
        <w:sz w:val="20"/>
        <w:szCs w:val="20"/>
        <w:lang w:val="lt-LT"/>
      </w:rPr>
      <w:t xml:space="preserve"> (PIRKIMO DOKUMENTų)</w:t>
    </w:r>
    <w:r w:rsidRPr="00464216">
      <w:rPr>
        <w:rFonts w:ascii="Arial" w:hAnsi="Arial" w:cs="Arial"/>
        <w:b/>
        <w:caps/>
        <w:sz w:val="20"/>
        <w:szCs w:val="20"/>
        <w:lang w:val="lt-LT"/>
      </w:rPr>
      <w:t xml:space="preserve"> priedas Nr.</w:t>
    </w:r>
    <w:r>
      <w:rPr>
        <w:rFonts w:ascii="Arial" w:hAnsi="Arial" w:cs="Arial"/>
        <w:b/>
        <w:caps/>
        <w:sz w:val="20"/>
        <w:szCs w:val="20"/>
        <w:lang w:val="lt-LT"/>
      </w:rPr>
      <w:t xml:space="preserv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32C732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3B363E"/>
    <w:multiLevelType w:val="singleLevel"/>
    <w:tmpl w:val="C248E822"/>
    <w:lvl w:ilvl="0">
      <w:start w:val="9"/>
      <w:numFmt w:val="decimal"/>
      <w:lvlText w:val="%1."/>
      <w:lvlJc w:val="left"/>
      <w:pPr>
        <w:tabs>
          <w:tab w:val="num" w:pos="360"/>
        </w:tabs>
        <w:ind w:left="360" w:hanging="360"/>
      </w:pPr>
      <w:rPr>
        <w:rFonts w:cs="Times New Roman"/>
        <w:b/>
        <w:i w:val="0"/>
      </w:rPr>
    </w:lvl>
  </w:abstractNum>
  <w:abstractNum w:abstractNumId="2"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154038"/>
    <w:multiLevelType w:val="singleLevel"/>
    <w:tmpl w:val="F4A01F58"/>
    <w:lvl w:ilvl="0">
      <w:start w:val="7"/>
      <w:numFmt w:val="decimal"/>
      <w:lvlText w:val="%1."/>
      <w:lvlJc w:val="left"/>
      <w:pPr>
        <w:tabs>
          <w:tab w:val="num" w:pos="360"/>
        </w:tabs>
        <w:ind w:left="360" w:hanging="360"/>
      </w:pPr>
      <w:rPr>
        <w:rFonts w:cs="Times New Roman"/>
        <w:b/>
        <w:i w:val="0"/>
      </w:rPr>
    </w:lvl>
  </w:abstractNum>
  <w:abstractNum w:abstractNumId="4"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6"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9"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10" w15:restartNumberingAfterBreak="0">
    <w:nsid w:val="6F804877"/>
    <w:multiLevelType w:val="hybridMultilevel"/>
    <w:tmpl w:val="85A8056A"/>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6FDC236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70C57E10"/>
    <w:multiLevelType w:val="singleLevel"/>
    <w:tmpl w:val="7200E9F2"/>
    <w:lvl w:ilvl="0">
      <w:start w:val="3"/>
      <w:numFmt w:val="decimal"/>
      <w:lvlText w:val="%1."/>
      <w:lvlJc w:val="left"/>
      <w:pPr>
        <w:tabs>
          <w:tab w:val="num" w:pos="360"/>
        </w:tabs>
        <w:ind w:left="360" w:hanging="360"/>
      </w:pPr>
      <w:rPr>
        <w:rFonts w:cs="Times New Roman"/>
        <w:b/>
        <w:i w:val="0"/>
      </w:rPr>
    </w:lvl>
  </w:abstractNum>
  <w:abstractNum w:abstractNumId="13" w15:restartNumberingAfterBreak="0">
    <w:nsid w:val="738452FB"/>
    <w:multiLevelType w:val="multilevel"/>
    <w:tmpl w:val="1E201ECA"/>
    <w:lvl w:ilvl="0">
      <w:start w:val="1"/>
      <w:numFmt w:val="decimal"/>
      <w:lvlText w:val="Part %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b/>
      </w:rPr>
    </w:lvl>
    <w:lvl w:ilvl="3">
      <w:start w:val="1"/>
      <w:numFmt w:val="decimal"/>
      <w:lvlText w:val="%1.%2.%3.%4."/>
      <w:lvlJc w:val="left"/>
      <w:pPr>
        <w:tabs>
          <w:tab w:val="num" w:pos="1418"/>
        </w:tabs>
        <w:ind w:left="2948" w:hanging="1530"/>
      </w:pPr>
      <w:rPr>
        <w:rFonts w:cs="Times New Roman" w:hint="default"/>
        <w:sz w:val="24"/>
      </w:rPr>
    </w:lvl>
    <w:lvl w:ilvl="4">
      <w:start w:val="1"/>
      <w:numFmt w:val="decimal"/>
      <w:lvlText w:val="%1.%2.%3.%4.%5."/>
      <w:lvlJc w:val="left"/>
      <w:pPr>
        <w:tabs>
          <w:tab w:val="num" w:pos="2520"/>
        </w:tabs>
        <w:ind w:left="2232" w:hanging="2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729771921">
    <w:abstractNumId w:val="0"/>
  </w:num>
  <w:num w:numId="2" w16cid:durableId="1452089884">
    <w:abstractNumId w:val="0"/>
  </w:num>
  <w:num w:numId="3" w16cid:durableId="1089079573">
    <w:abstractNumId w:val="13"/>
  </w:num>
  <w:num w:numId="4" w16cid:durableId="777985127">
    <w:abstractNumId w:val="0"/>
  </w:num>
  <w:num w:numId="5" w16cid:durableId="1317297764">
    <w:abstractNumId w:val="9"/>
  </w:num>
  <w:num w:numId="6" w16cid:durableId="1562979503">
    <w:abstractNumId w:val="2"/>
  </w:num>
  <w:num w:numId="7" w16cid:durableId="2113280186">
    <w:abstractNumId w:val="7"/>
  </w:num>
  <w:num w:numId="8" w16cid:durableId="1394817932">
    <w:abstractNumId w:val="6"/>
  </w:num>
  <w:num w:numId="9" w16cid:durableId="747268288">
    <w:abstractNumId w:val="15"/>
  </w:num>
  <w:num w:numId="10" w16cid:durableId="1836527142">
    <w:abstractNumId w:val="8"/>
  </w:num>
  <w:num w:numId="11" w16cid:durableId="793406723">
    <w:abstractNumId w:val="5"/>
  </w:num>
  <w:num w:numId="12" w16cid:durableId="1372878710">
    <w:abstractNumId w:val="3"/>
  </w:num>
  <w:num w:numId="13" w16cid:durableId="905531424">
    <w:abstractNumId w:val="1"/>
  </w:num>
  <w:num w:numId="14" w16cid:durableId="703410554">
    <w:abstractNumId w:val="12"/>
  </w:num>
  <w:num w:numId="15" w16cid:durableId="1223296580">
    <w:abstractNumId w:val="14"/>
  </w:num>
  <w:num w:numId="16" w16cid:durableId="410278932">
    <w:abstractNumId w:val="10"/>
  </w:num>
  <w:num w:numId="17" w16cid:durableId="679428087">
    <w:abstractNumId w:val="4"/>
  </w:num>
  <w:num w:numId="18" w16cid:durableId="41216451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A410F"/>
    <w:rsid w:val="000000DA"/>
    <w:rsid w:val="00021BCE"/>
    <w:rsid w:val="0006279B"/>
    <w:rsid w:val="00064BE7"/>
    <w:rsid w:val="00084CBC"/>
    <w:rsid w:val="000F783F"/>
    <w:rsid w:val="001243C0"/>
    <w:rsid w:val="001B59E8"/>
    <w:rsid w:val="001C08B1"/>
    <w:rsid w:val="001F1CDA"/>
    <w:rsid w:val="0021666A"/>
    <w:rsid w:val="00230CA8"/>
    <w:rsid w:val="002313CD"/>
    <w:rsid w:val="002A11BF"/>
    <w:rsid w:val="002C1324"/>
    <w:rsid w:val="002C2E6F"/>
    <w:rsid w:val="002C40E9"/>
    <w:rsid w:val="002D79E4"/>
    <w:rsid w:val="002F0D05"/>
    <w:rsid w:val="00304E3F"/>
    <w:rsid w:val="00327EBE"/>
    <w:rsid w:val="00352C4D"/>
    <w:rsid w:val="00360DC9"/>
    <w:rsid w:val="00371520"/>
    <w:rsid w:val="003B2E68"/>
    <w:rsid w:val="003B3B4F"/>
    <w:rsid w:val="003B6C10"/>
    <w:rsid w:val="003B7A92"/>
    <w:rsid w:val="003F1051"/>
    <w:rsid w:val="003F553D"/>
    <w:rsid w:val="0040493B"/>
    <w:rsid w:val="004262B9"/>
    <w:rsid w:val="004513A2"/>
    <w:rsid w:val="00475A26"/>
    <w:rsid w:val="0047660F"/>
    <w:rsid w:val="00486A90"/>
    <w:rsid w:val="004B6794"/>
    <w:rsid w:val="004C0F09"/>
    <w:rsid w:val="004C7E8E"/>
    <w:rsid w:val="004E107E"/>
    <w:rsid w:val="00581EEF"/>
    <w:rsid w:val="005C45CF"/>
    <w:rsid w:val="005C7E3F"/>
    <w:rsid w:val="005E1DB9"/>
    <w:rsid w:val="005F689F"/>
    <w:rsid w:val="006222A4"/>
    <w:rsid w:val="006225F5"/>
    <w:rsid w:val="006A542F"/>
    <w:rsid w:val="006A6DCC"/>
    <w:rsid w:val="006B4DAA"/>
    <w:rsid w:val="006B5926"/>
    <w:rsid w:val="006F769A"/>
    <w:rsid w:val="00710F4E"/>
    <w:rsid w:val="007209C6"/>
    <w:rsid w:val="00727B7F"/>
    <w:rsid w:val="00730E9C"/>
    <w:rsid w:val="00741FA4"/>
    <w:rsid w:val="00757C7D"/>
    <w:rsid w:val="00774392"/>
    <w:rsid w:val="00783FBD"/>
    <w:rsid w:val="007C1CD8"/>
    <w:rsid w:val="007C66B1"/>
    <w:rsid w:val="007D58E8"/>
    <w:rsid w:val="007F0598"/>
    <w:rsid w:val="007F14FF"/>
    <w:rsid w:val="00860169"/>
    <w:rsid w:val="008835AD"/>
    <w:rsid w:val="008848B6"/>
    <w:rsid w:val="008A5FF1"/>
    <w:rsid w:val="008B1187"/>
    <w:rsid w:val="008B1491"/>
    <w:rsid w:val="008E4E4E"/>
    <w:rsid w:val="00932A9A"/>
    <w:rsid w:val="0094146F"/>
    <w:rsid w:val="00954EF6"/>
    <w:rsid w:val="00962C9B"/>
    <w:rsid w:val="00996232"/>
    <w:rsid w:val="009C062F"/>
    <w:rsid w:val="00A26906"/>
    <w:rsid w:val="00A53294"/>
    <w:rsid w:val="00A72C8C"/>
    <w:rsid w:val="00AF7E37"/>
    <w:rsid w:val="00B048DC"/>
    <w:rsid w:val="00B17924"/>
    <w:rsid w:val="00B26822"/>
    <w:rsid w:val="00B415CA"/>
    <w:rsid w:val="00B61E62"/>
    <w:rsid w:val="00BE51A4"/>
    <w:rsid w:val="00BE7F8E"/>
    <w:rsid w:val="00C25331"/>
    <w:rsid w:val="00C31593"/>
    <w:rsid w:val="00C555BB"/>
    <w:rsid w:val="00C60273"/>
    <w:rsid w:val="00C65464"/>
    <w:rsid w:val="00CC3812"/>
    <w:rsid w:val="00D04FE9"/>
    <w:rsid w:val="00D12E03"/>
    <w:rsid w:val="00D15A1F"/>
    <w:rsid w:val="00D555FA"/>
    <w:rsid w:val="00DA410F"/>
    <w:rsid w:val="00DA59FF"/>
    <w:rsid w:val="00DB6A48"/>
    <w:rsid w:val="00E51209"/>
    <w:rsid w:val="00E514EB"/>
    <w:rsid w:val="00E57248"/>
    <w:rsid w:val="00E7534E"/>
    <w:rsid w:val="00EC76E5"/>
    <w:rsid w:val="00F01421"/>
    <w:rsid w:val="00F03C9F"/>
    <w:rsid w:val="00F26663"/>
    <w:rsid w:val="00F363DE"/>
    <w:rsid w:val="00F613D0"/>
    <w:rsid w:val="00F76ABA"/>
    <w:rsid w:val="00F8093F"/>
    <w:rsid w:val="00FB7AFE"/>
    <w:rsid w:val="00FC682F"/>
    <w:rsid w:val="00FD2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19105"/>
  <w15:chartTrackingRefBased/>
  <w15:docId w15:val="{6CA86DF4-89BF-8E45-9389-721E6BD4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sz w:val="24"/>
      <w:szCs w:val="24"/>
      <w:lang w:val="en-GB" w:eastAsia="en-GB"/>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 w:type="character" w:styleId="Hyperlink">
    <w:name w:val="Hyperlink"/>
    <w:rPr>
      <w:rFonts w:cs="Times New Roman"/>
      <w:color w:val="0000FF"/>
      <w:u w:val="single"/>
    </w:rPr>
  </w:style>
  <w:style w:type="paragraph" w:customStyle="1" w:styleId="Text1">
    <w:name w:val="Text 1"/>
    <w:basedOn w:val="Normal"/>
    <w:pPr>
      <w:spacing w:before="120" w:after="120"/>
      <w:ind w:left="850"/>
      <w:jc w:val="both"/>
    </w:pPr>
  </w:style>
  <w:style w:type="character" w:styleId="FootnoteReference">
    <w:name w:val="footnote reference"/>
    <w:semiHidden/>
    <w:rPr>
      <w:rFonts w:cs="Times New Roman"/>
      <w:vertAlign w:val="superscript"/>
    </w:rPr>
  </w:style>
  <w:style w:type="paragraph" w:styleId="FootnoteText">
    <w:name w:val="footnote text"/>
    <w:basedOn w:val="Normal"/>
    <w:semiHidden/>
    <w:pPr>
      <w:ind w:left="720" w:hanging="720"/>
      <w:jc w:val="both"/>
    </w:pPr>
    <w:rPr>
      <w:sz w:val="20"/>
      <w:szCs w:val="20"/>
    </w:rPr>
  </w:style>
  <w:style w:type="paragraph" w:styleId="ListBullet">
    <w:name w:val="List Bullet"/>
    <w:basedOn w:val="Normal"/>
    <w:pPr>
      <w:numPr>
        <w:numId w:val="3"/>
      </w:numPr>
    </w:pPr>
  </w:style>
  <w:style w:type="paragraph" w:styleId="Header">
    <w:name w:val="header"/>
    <w:basedOn w:val="Normal"/>
    <w:pPr>
      <w:tabs>
        <w:tab w:val="center" w:pos="4536"/>
        <w:tab w:val="right" w:pos="9072"/>
      </w:tabs>
    </w:pPr>
  </w:style>
  <w:style w:type="paragraph" w:customStyle="1" w:styleId="ListDash">
    <w:name w:val="List Dash"/>
    <w:basedOn w:val="Normal"/>
    <w:pPr>
      <w:spacing w:after="240"/>
      <w:jc w:val="both"/>
    </w:pPr>
    <w:rPr>
      <w:szCs w:val="20"/>
    </w:rPr>
  </w:style>
  <w:style w:type="paragraph" w:customStyle="1" w:styleId="me-testo">
    <w:name w:val="me-testo"/>
    <w:basedOn w:val="Normal"/>
    <w:pPr>
      <w:spacing w:before="100" w:beforeAutospacing="1" w:after="100" w:afterAutospacing="1"/>
    </w:pPr>
  </w:style>
  <w:style w:type="character" w:customStyle="1" w:styleId="normal--char">
    <w:name w:val="normal--char"/>
    <w:rPr>
      <w:rFonts w:cs="Times New Roman"/>
    </w:rPr>
  </w:style>
  <w:style w:type="paragraph" w:styleId="Signature">
    <w:name w:val="Signature"/>
    <w:basedOn w:val="Normal"/>
    <w:next w:val="Normal"/>
    <w:pPr>
      <w:tabs>
        <w:tab w:val="left" w:pos="5103"/>
      </w:tabs>
      <w:spacing w:before="1200"/>
      <w:ind w:left="5103"/>
      <w:jc w:val="center"/>
    </w:pPr>
    <w:rPr>
      <w:szCs w:val="20"/>
    </w:rPr>
  </w:style>
  <w:style w:type="paragraph" w:customStyle="1" w:styleId="Copies">
    <w:name w:val="Copies"/>
    <w:basedOn w:val="Normal"/>
    <w:next w:val="Normal"/>
    <w:pPr>
      <w:tabs>
        <w:tab w:val="left" w:pos="2552"/>
        <w:tab w:val="left" w:pos="2835"/>
        <w:tab w:val="left" w:pos="5670"/>
        <w:tab w:val="left" w:pos="6379"/>
        <w:tab w:val="left" w:pos="6804"/>
      </w:tabs>
      <w:spacing w:before="480"/>
      <w:ind w:left="1985" w:hanging="1985"/>
    </w:pPr>
    <w:rPr>
      <w:szCs w:val="20"/>
    </w:rPr>
  </w:style>
  <w:style w:type="paragraph" w:customStyle="1" w:styleId="NoteHead">
    <w:name w:val="NoteHead"/>
    <w:basedOn w:val="Normal"/>
    <w:next w:val="Normal"/>
    <w:pPr>
      <w:spacing w:before="720" w:after="720"/>
      <w:jc w:val="center"/>
    </w:pPr>
    <w:rPr>
      <w:b/>
      <w:smallCaps/>
      <w:szCs w:val="20"/>
    </w:rPr>
  </w:style>
  <w:style w:type="paragraph" w:customStyle="1" w:styleId="Enclosures">
    <w:name w:val="Enclosures"/>
    <w:basedOn w:val="Normal"/>
    <w:next w:val="Normal"/>
    <w:pPr>
      <w:keepNext/>
      <w:keepLines/>
      <w:tabs>
        <w:tab w:val="left" w:pos="5670"/>
      </w:tabs>
      <w:spacing w:before="480"/>
      <w:ind w:left="1985" w:hanging="1985"/>
    </w:pPr>
    <w:rPr>
      <w:szCs w:val="20"/>
    </w:rPr>
  </w:style>
  <w:style w:type="paragraph" w:customStyle="1" w:styleId="NumPar1">
    <w:name w:val="NumPar 1"/>
    <w:basedOn w:val="Heading1"/>
    <w:next w:val="Text1"/>
    <w:pPr>
      <w:keepNext w:val="0"/>
      <w:spacing w:before="0" w:after="240"/>
      <w:jc w:val="both"/>
      <w:outlineLvl w:val="9"/>
    </w:pPr>
    <w:rPr>
      <w:rFonts w:ascii="Times New Roman" w:hAnsi="Times New Roman" w:cs="Times New Roman"/>
      <w:b w:val="0"/>
      <w:bCs w:val="0"/>
      <w:kern w:val="0"/>
      <w:sz w:val="24"/>
      <w:szCs w:val="20"/>
    </w:rPr>
  </w:style>
  <w:style w:type="paragraph" w:styleId="DocumentMap">
    <w:name w:val="Document Map"/>
    <w:basedOn w:val="Normal"/>
    <w:semiHidden/>
    <w:pPr>
      <w:shd w:val="clear" w:color="auto" w:fill="000080"/>
    </w:pPr>
    <w:rPr>
      <w:rFonts w:ascii="Tahoma" w:hAnsi="Tahoma" w:cs="Tahoma"/>
      <w:sz w:val="20"/>
      <w:szCs w:val="20"/>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er">
    <w:name w:val="footer"/>
    <w:basedOn w:val="Normal"/>
    <w:rsid w:val="00727B7F"/>
    <w:pPr>
      <w:tabs>
        <w:tab w:val="center" w:pos="4536"/>
        <w:tab w:val="right" w:pos="9072"/>
      </w:tabs>
    </w:pPr>
  </w:style>
  <w:style w:type="paragraph" w:styleId="Revision">
    <w:name w:val="Revision"/>
    <w:hidden/>
    <w:uiPriority w:val="99"/>
    <w:semiHidden/>
    <w:rsid w:val="00FB7AFE"/>
    <w:rPr>
      <w:snapToGrid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641EB-417B-4338-9138-03346CBD6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JanSaloni</dc:creator>
  <cp:keywords/>
  <cp:lastModifiedBy>EPA Administratorė</cp:lastModifiedBy>
  <cp:revision>2</cp:revision>
  <cp:lastPrinted>2016-12-05T08:49:00Z</cp:lastPrinted>
  <dcterms:created xsi:type="dcterms:W3CDTF">2026-09-21T04:59:00Z</dcterms:created>
  <dcterms:modified xsi:type="dcterms:W3CDTF">2026-09-21T04:59:00Z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